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A" w:rsidRDefault="00EA154A"/>
    <w:p w:rsidR="00EA154A" w:rsidRDefault="00BF670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99060</wp:posOffset>
            </wp:positionV>
            <wp:extent cx="1676400" cy="1381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06" t="6452" r="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2" w:type="dxa"/>
        <w:tblLook w:val="04A0"/>
      </w:tblPr>
      <w:tblGrid>
        <w:gridCol w:w="4755"/>
        <w:gridCol w:w="4754"/>
      </w:tblGrid>
      <w:tr w:rsidR="00BD766C" w:rsidRPr="0020441A" w:rsidTr="00EA154A">
        <w:tc>
          <w:tcPr>
            <w:tcW w:w="4755" w:type="dxa"/>
          </w:tcPr>
          <w:p w:rsidR="00BD766C" w:rsidRPr="00BD766C" w:rsidRDefault="00BD766C" w:rsidP="00BD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BD766C" w:rsidRPr="00BD766C" w:rsidRDefault="00BD766C" w:rsidP="00BD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BD766C" w:rsidRPr="00BD766C" w:rsidRDefault="00BF6709" w:rsidP="00BD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  <w:r w:rsidR="00BD766C"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BD766C" w:rsidRPr="00BD76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D766C" w:rsidRPr="00BD766C" w:rsidRDefault="00BD766C" w:rsidP="00BD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7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766C" w:rsidRPr="00BD766C" w:rsidRDefault="00BD766C" w:rsidP="00BD766C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</w:p>
        </w:tc>
        <w:tc>
          <w:tcPr>
            <w:tcW w:w="4754" w:type="dxa"/>
          </w:tcPr>
          <w:p w:rsidR="00BD766C" w:rsidRPr="00BD766C" w:rsidRDefault="00BD766C" w:rsidP="00BD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766C" w:rsidRPr="00BD766C" w:rsidRDefault="00BD766C" w:rsidP="00BD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D766C" w:rsidRPr="00BD766C" w:rsidRDefault="00BD766C" w:rsidP="00BD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F6709">
              <w:rPr>
                <w:rFonts w:ascii="Times New Roman" w:hAnsi="Times New Roman" w:cs="Times New Roman"/>
                <w:sz w:val="24"/>
                <w:szCs w:val="24"/>
              </w:rPr>
              <w:t>И.Н. Изюмова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66C" w:rsidRPr="00BD766C" w:rsidRDefault="00BD766C" w:rsidP="00BD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779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26»  марта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66C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BD766C" w:rsidRPr="00BD766C" w:rsidRDefault="00BD766C" w:rsidP="00BD7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</w:p>
        </w:tc>
      </w:tr>
    </w:tbl>
    <w:p w:rsidR="00BD766C" w:rsidRDefault="00BD766C" w:rsidP="00BD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6C" w:rsidRDefault="00BD766C" w:rsidP="00D8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12" w:rsidRPr="00D86512" w:rsidRDefault="00D86512" w:rsidP="00D8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6512" w:rsidRPr="00D86512" w:rsidRDefault="00D86512" w:rsidP="00D8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1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93D8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86512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8CE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 xml:space="preserve">1.1. Настоящее Положение о дистанционном обучении в </w:t>
      </w:r>
      <w:r w:rsidR="00BD766C">
        <w:rPr>
          <w:rFonts w:ascii="Times New Roman" w:hAnsi="Times New Roman" w:cs="Times New Roman"/>
          <w:sz w:val="24"/>
          <w:szCs w:val="24"/>
        </w:rPr>
        <w:t xml:space="preserve">МКОУ </w:t>
      </w:r>
      <w:r w:rsidR="00457CA1">
        <w:rPr>
          <w:rFonts w:ascii="Times New Roman" w:hAnsi="Times New Roman" w:cs="Times New Roman"/>
          <w:sz w:val="24"/>
          <w:szCs w:val="24"/>
        </w:rPr>
        <w:t>Колодежанской ООШ</w:t>
      </w:r>
      <w:r w:rsidRPr="00D86512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 w:rsidR="009158CE">
        <w:rPr>
          <w:rFonts w:ascii="Times New Roman" w:hAnsi="Times New Roman" w:cs="Times New Roman"/>
          <w:sz w:val="24"/>
          <w:szCs w:val="24"/>
        </w:rPr>
        <w:t>:</w:t>
      </w:r>
    </w:p>
    <w:p w:rsidR="009158CE" w:rsidRDefault="009158CE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512" w:rsidRPr="00D8651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273-Ф3 «Об образовании в Российской Федераци</w:t>
      </w:r>
      <w:r w:rsidR="00457CA1">
        <w:rPr>
          <w:rFonts w:ascii="Times New Roman" w:hAnsi="Times New Roman" w:cs="Times New Roman"/>
          <w:sz w:val="24"/>
          <w:szCs w:val="24"/>
        </w:rPr>
        <w:t>и» в редакции 1 марта 2020 года;</w:t>
      </w:r>
    </w:p>
    <w:p w:rsidR="009158CE" w:rsidRDefault="009158CE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512" w:rsidRPr="00D86512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158CE" w:rsidRDefault="009158CE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86512" w:rsidRPr="00D86512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№1015 от 30 августа 2013 года в редакции 10 июня 2019 года «Об утверждении Порядка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57CA1" w:rsidRDefault="009158CE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512" w:rsidRPr="00D86512">
        <w:rPr>
          <w:rFonts w:ascii="Times New Roman" w:hAnsi="Times New Roman" w:cs="Times New Roman"/>
          <w:sz w:val="24"/>
          <w:szCs w:val="24"/>
        </w:rPr>
        <w:t>Указа Президента РФ №</w:t>
      </w:r>
      <w:r w:rsidR="00457CA1">
        <w:rPr>
          <w:rFonts w:ascii="Times New Roman" w:hAnsi="Times New Roman" w:cs="Times New Roman"/>
          <w:sz w:val="24"/>
          <w:szCs w:val="24"/>
        </w:rPr>
        <w:t xml:space="preserve"> </w:t>
      </w:r>
      <w:r w:rsidR="00D86512" w:rsidRPr="00D86512">
        <w:rPr>
          <w:rFonts w:ascii="Times New Roman" w:hAnsi="Times New Roman" w:cs="Times New Roman"/>
          <w:sz w:val="24"/>
          <w:szCs w:val="24"/>
        </w:rPr>
        <w:t xml:space="preserve">599 от 07.05.2012 «О мерах по реализации государственной политики в области образования и науки»; </w:t>
      </w:r>
    </w:p>
    <w:p w:rsidR="00D86512" w:rsidRPr="00D86512" w:rsidRDefault="00457CA1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512" w:rsidRPr="00D86512">
        <w:rPr>
          <w:rFonts w:ascii="Times New Roman" w:hAnsi="Times New Roman" w:cs="Times New Roman"/>
          <w:sz w:val="24"/>
          <w:szCs w:val="24"/>
        </w:rPr>
        <w:t xml:space="preserve">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 а также Устава </w:t>
      </w:r>
      <w:r w:rsidR="00D93D9B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Колодежанской ООШ</w:t>
      </w:r>
      <w:r w:rsidR="00BF6709">
        <w:rPr>
          <w:rFonts w:ascii="Times New Roman" w:hAnsi="Times New Roman" w:cs="Times New Roman"/>
          <w:sz w:val="24"/>
          <w:szCs w:val="24"/>
        </w:rPr>
        <w:t xml:space="preserve"> </w:t>
      </w:r>
      <w:r w:rsidR="00D86512" w:rsidRPr="00D86512">
        <w:rPr>
          <w:rFonts w:ascii="Times New Roman" w:hAnsi="Times New Roman" w:cs="Times New Roman"/>
          <w:sz w:val="24"/>
          <w:szCs w:val="24"/>
        </w:rPr>
        <w:t>и других нормативных правовых актов Российской Федерации, регламентирующих деятельность общеобразовательных организаций.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 xml:space="preserve">1.2. Данное Положение об организации дистанционного обучения в </w:t>
      </w:r>
      <w:r w:rsidR="00D93D9B">
        <w:rPr>
          <w:rFonts w:ascii="Times New Roman" w:hAnsi="Times New Roman" w:cs="Times New Roman"/>
          <w:sz w:val="24"/>
          <w:szCs w:val="24"/>
        </w:rPr>
        <w:t xml:space="preserve">МКОУ </w:t>
      </w:r>
      <w:r w:rsidR="00457CA1">
        <w:rPr>
          <w:rFonts w:ascii="Times New Roman" w:hAnsi="Times New Roman" w:cs="Times New Roman"/>
          <w:sz w:val="24"/>
          <w:szCs w:val="24"/>
        </w:rPr>
        <w:t>Колодежанской ООШ</w:t>
      </w:r>
      <w:r w:rsidRPr="00D86512">
        <w:rPr>
          <w:rFonts w:ascii="Times New Roman" w:hAnsi="Times New Roman" w:cs="Times New Roman"/>
          <w:sz w:val="24"/>
          <w:szCs w:val="24"/>
        </w:rPr>
        <w:t>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</w:t>
      </w:r>
      <w:r w:rsidR="00EA154A">
        <w:rPr>
          <w:rFonts w:ascii="Times New Roman" w:hAnsi="Times New Roman" w:cs="Times New Roman"/>
          <w:sz w:val="24"/>
          <w:szCs w:val="24"/>
        </w:rPr>
        <w:t>я карантина или в иных случаях.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>1.4. 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</w:t>
      </w:r>
      <w:r w:rsidRPr="00D86512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 xml:space="preserve"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</w:t>
      </w:r>
      <w:r w:rsidR="0033280F">
        <w:rPr>
          <w:rFonts w:ascii="Times New Roman" w:hAnsi="Times New Roman" w:cs="Times New Roman"/>
          <w:sz w:val="24"/>
          <w:szCs w:val="24"/>
        </w:rPr>
        <w:t>МКОУ Гончаровской ООШ</w:t>
      </w:r>
      <w:r w:rsidRPr="00D86512">
        <w:rPr>
          <w:rFonts w:ascii="Times New Roman" w:hAnsi="Times New Roman" w:cs="Times New Roman"/>
          <w:sz w:val="24"/>
          <w:szCs w:val="24"/>
        </w:rPr>
        <w:t>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</w:t>
      </w:r>
      <w:r w:rsidR="0033280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86512">
        <w:rPr>
          <w:rFonts w:ascii="Times New Roman" w:hAnsi="Times New Roman" w:cs="Times New Roman"/>
          <w:sz w:val="24"/>
          <w:szCs w:val="24"/>
        </w:rPr>
        <w:t>», формами его получения.</w:t>
      </w:r>
    </w:p>
    <w:p w:rsidR="00D86512" w:rsidRPr="00D86512" w:rsidRDefault="00D86512" w:rsidP="00D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 xml:space="preserve">2. </w:t>
      </w:r>
      <w:r w:rsidR="005A2DBC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DA3455" w:rsidRPr="005A2DBC" w:rsidRDefault="00DA3455" w:rsidP="005A2DBC">
      <w:pPr>
        <w:pStyle w:val="Default"/>
        <w:jc w:val="both"/>
      </w:pPr>
      <w:r w:rsidRPr="005A2DBC">
        <w:t>2.1. Дистанционное обучение применяется для реализации основных образовательных программ начального общего</w:t>
      </w:r>
      <w:r w:rsidR="005A2DBC">
        <w:t xml:space="preserve"> и</w:t>
      </w:r>
      <w:r w:rsidRPr="005A2DBC">
        <w:t xml:space="preserve"> основного общего образования</w:t>
      </w:r>
      <w:r w:rsidR="005A2DBC">
        <w:t>.</w:t>
      </w:r>
      <w:r w:rsidRPr="005A2DBC">
        <w:t xml:space="preserve">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2.3. Согласие на дистанционное обучение оформляется в форме заявления родителя (законного представителя).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2.4. Для обеспечения дистанционного обучения Школа: </w:t>
      </w:r>
    </w:p>
    <w:p w:rsidR="00DA3455" w:rsidRPr="005A2DBC" w:rsidRDefault="00DA3455" w:rsidP="00BF6709">
      <w:pPr>
        <w:pStyle w:val="Default"/>
        <w:numPr>
          <w:ilvl w:val="0"/>
          <w:numId w:val="14"/>
        </w:numPr>
        <w:spacing w:after="39"/>
        <w:jc w:val="both"/>
      </w:pPr>
      <w:r w:rsidRPr="005A2DBC">
        <w:t xml:space="preserve">назначает ответственного за реализацию дистанционного обучения, в том числе в каждом классе, который обучается дистанционно; </w:t>
      </w:r>
    </w:p>
    <w:p w:rsidR="00DA3455" w:rsidRPr="005A2DBC" w:rsidRDefault="00DA3455" w:rsidP="00BF6709">
      <w:pPr>
        <w:pStyle w:val="Default"/>
        <w:numPr>
          <w:ilvl w:val="0"/>
          <w:numId w:val="14"/>
        </w:numPr>
        <w:spacing w:after="39"/>
        <w:jc w:val="both"/>
      </w:pPr>
      <w:r w:rsidRPr="005A2DBC">
        <w:t xml:space="preserve"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 </w:t>
      </w:r>
    </w:p>
    <w:p w:rsidR="00DA3455" w:rsidRPr="005A2DBC" w:rsidRDefault="00DA3455" w:rsidP="00BF6709">
      <w:pPr>
        <w:pStyle w:val="Default"/>
        <w:numPr>
          <w:ilvl w:val="0"/>
          <w:numId w:val="14"/>
        </w:numPr>
        <w:spacing w:after="39"/>
        <w:jc w:val="both"/>
      </w:pPr>
      <w:r w:rsidRPr="005A2DBC">
        <w:t xml:space="preserve"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 </w:t>
      </w:r>
    </w:p>
    <w:p w:rsidR="00DA3455" w:rsidRPr="005A2DBC" w:rsidRDefault="00DA3455" w:rsidP="00BF6709">
      <w:pPr>
        <w:pStyle w:val="Default"/>
        <w:numPr>
          <w:ilvl w:val="0"/>
          <w:numId w:val="14"/>
        </w:numPr>
        <w:jc w:val="both"/>
      </w:pPr>
      <w:r w:rsidRPr="005A2DBC">
        <w:t xml:space="preserve">осуществляет контроль процесса дистанционного обучения, анализ и учет результатов дистанционного обучения.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 Чтобы </w:t>
      </w:r>
      <w:proofErr w:type="gramStart"/>
      <w:r w:rsidRPr="005A2DBC">
        <w:t>обучающийся</w:t>
      </w:r>
      <w:proofErr w:type="gramEnd"/>
      <w:r w:rsidRPr="005A2DBC">
        <w:t xml:space="preserve"> мог участвовать в дистанционном обучении, ему следует придерживаться следующего регламента: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2.5.1. Зарегистрироваться на </w:t>
      </w:r>
      <w:r w:rsidR="005A2DBC" w:rsidRPr="005A2DBC">
        <w:t>платформе дистанционного обучения (ПДО)</w:t>
      </w:r>
      <w:r w:rsidRPr="005A2DBC">
        <w:t xml:space="preserve">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 </w:t>
      </w:r>
    </w:p>
    <w:p w:rsidR="00DA3455" w:rsidRPr="005A2DBC" w:rsidRDefault="00DA3455" w:rsidP="005A2DBC">
      <w:pPr>
        <w:pStyle w:val="Default"/>
        <w:jc w:val="both"/>
      </w:pPr>
      <w:r w:rsidRPr="005A2DBC"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</w:t>
      </w:r>
      <w:proofErr w:type="gramStart"/>
      <w:r w:rsidRPr="005A2DBC">
        <w:t>.Р</w:t>
      </w:r>
      <w:proofErr w:type="gramEnd"/>
      <w:r w:rsidRPr="005A2DBC">
        <w:t xml:space="preserve">у и др.), с которыми обучающийся работает самостоятельно.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2.5.4. Выполнять задания по указаниям учителя и в срок, который учитель установил. </w:t>
      </w:r>
    </w:p>
    <w:p w:rsidR="00BF09BA" w:rsidRPr="005A2DBC" w:rsidRDefault="00DA3455" w:rsidP="005A2DBC">
      <w:pPr>
        <w:pStyle w:val="Default"/>
        <w:jc w:val="both"/>
      </w:pPr>
      <w:r w:rsidRPr="005A2DBC">
        <w:t xml:space="preserve"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2.5.6. Проверять комментарии и замечания учителя в отношении выполненных работ на следующий рабочий день после того, как отправил работу на проверку.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2.6. Учитель может применять для дистанционного обучения </w:t>
      </w:r>
      <w:r w:rsidR="00BF09BA" w:rsidRPr="005A2DBC">
        <w:t xml:space="preserve">образовательную </w:t>
      </w:r>
      <w:r w:rsidRPr="005A2DBC">
        <w:t xml:space="preserve">платформу и другие программные средства, которые позволяют обеспечить доступ для каждого обучающегося. </w:t>
      </w:r>
    </w:p>
    <w:p w:rsidR="00DA3455" w:rsidRPr="005A2DBC" w:rsidRDefault="00DA3455" w:rsidP="005A2DBC">
      <w:pPr>
        <w:pStyle w:val="Default"/>
        <w:jc w:val="both"/>
      </w:pPr>
      <w:r w:rsidRPr="005A2DBC">
        <w:lastRenderedPageBreak/>
        <w:t xml:space="preserve"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2.8. Учитель обязан проверять выполненные </w:t>
      </w:r>
      <w:proofErr w:type="gramStart"/>
      <w:r w:rsidRPr="005A2DBC">
        <w:t>обучающимися</w:t>
      </w:r>
      <w:proofErr w:type="gramEnd"/>
      <w:r w:rsidRPr="005A2DBC">
        <w:t xml:space="preserve"> задания, комментировать их и давать в другой форме обратную связь обучающимся и родителям (законным представителям).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5A2DBC">
        <w:t>обучающегося</w:t>
      </w:r>
      <w:proofErr w:type="gramEnd"/>
      <w:r w:rsidRPr="005A2DBC">
        <w:t xml:space="preserve"> за компьютером не должно превышать нормы за урок: в 1-м классе – 20 минут, 2-4-м – 25 минут, 5–8-м классе – 30 минут, 9–11-м – 30 минут. При этом количество занятий с использованием компьютера в течение учебного дня для обучающихся должно составлять: для обучающихся 1–4 классов –20 мин, 5–8 классов –60 мин, 9–11 классов –90 мин. </w:t>
      </w:r>
    </w:p>
    <w:p w:rsidR="00DA3455" w:rsidRPr="005A2DBC" w:rsidRDefault="00DA3455" w:rsidP="005A2DBC">
      <w:pPr>
        <w:pStyle w:val="Default"/>
        <w:jc w:val="both"/>
      </w:pPr>
      <w:r w:rsidRPr="005A2DBC">
        <w:rPr>
          <w:b/>
          <w:bCs/>
        </w:rPr>
        <w:t xml:space="preserve">3. Порядок оказания методической помощи </w:t>
      </w:r>
      <w:proofErr w:type="gramStart"/>
      <w:r w:rsidRPr="005A2DBC">
        <w:rPr>
          <w:b/>
          <w:bCs/>
        </w:rPr>
        <w:t>обучающимся</w:t>
      </w:r>
      <w:proofErr w:type="gramEnd"/>
      <w:r w:rsidRPr="005A2DBC">
        <w:rPr>
          <w:b/>
          <w:bCs/>
        </w:rPr>
        <w:t xml:space="preserve">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3.1. </w:t>
      </w:r>
      <w:proofErr w:type="gramStart"/>
      <w:r w:rsidRPr="005A2DBC">
        <w:t xml:space="preserve"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 </w:t>
      </w:r>
      <w:proofErr w:type="gramEnd"/>
    </w:p>
    <w:p w:rsidR="00DA3455" w:rsidRPr="005A2DBC" w:rsidRDefault="00DA3455" w:rsidP="005A2DBC">
      <w:pPr>
        <w:pStyle w:val="Default"/>
        <w:jc w:val="both"/>
      </w:pPr>
      <w:r w:rsidRPr="005A2DBC">
        <w:t>3.2. Расписание индивидуальных и коллективных консультаций составляется учителем и направляется через ПДО</w:t>
      </w:r>
      <w:r w:rsidRPr="005A2DBC">
        <w:rPr>
          <w:i/>
          <w:iCs/>
        </w:rPr>
        <w:t xml:space="preserve">, </w:t>
      </w:r>
      <w:r w:rsidRPr="005A2DBC">
        <w:t xml:space="preserve">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5A2DBC">
        <w:t>позднее</w:t>
      </w:r>
      <w:proofErr w:type="gramEnd"/>
      <w:r w:rsidRPr="005A2DBC">
        <w:t xml:space="preserve"> чем за один день до консультации. </w:t>
      </w:r>
    </w:p>
    <w:p w:rsidR="00DA3455" w:rsidRPr="005A2DBC" w:rsidRDefault="00DA3455" w:rsidP="005A2DBC">
      <w:pPr>
        <w:pStyle w:val="Default"/>
        <w:jc w:val="both"/>
      </w:pPr>
      <w:r w:rsidRPr="005A2DBC"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 </w:t>
      </w:r>
    </w:p>
    <w:p w:rsidR="00DA3455" w:rsidRPr="005A2DBC" w:rsidRDefault="00C613B0" w:rsidP="005A2DBC">
      <w:pPr>
        <w:pStyle w:val="Default"/>
        <w:jc w:val="both"/>
      </w:pPr>
      <w:r>
        <w:rPr>
          <w:b/>
          <w:bCs/>
        </w:rPr>
        <w:t>4</w:t>
      </w:r>
      <w:r w:rsidR="00DA3455" w:rsidRPr="005A2DBC">
        <w:rPr>
          <w:b/>
          <w:bCs/>
        </w:rPr>
        <w:t xml:space="preserve">. Порядок осуществления текущего и итогового контроля результатов дистанционного обучения </w:t>
      </w:r>
    </w:p>
    <w:p w:rsidR="00DA3455" w:rsidRPr="005A2DBC" w:rsidRDefault="00C613B0" w:rsidP="005A2DBC">
      <w:pPr>
        <w:pStyle w:val="Default"/>
        <w:jc w:val="both"/>
      </w:pPr>
      <w:r>
        <w:t>4</w:t>
      </w:r>
      <w:r w:rsidR="00DA3455" w:rsidRPr="005A2DBC">
        <w:t xml:space="preserve"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>
        <w:t>МКОУ Гончаровской ООШ.</w:t>
      </w:r>
      <w:r w:rsidR="00DA3455" w:rsidRPr="005A2DBC">
        <w:t xml:space="preserve"> </w:t>
      </w:r>
    </w:p>
    <w:p w:rsidR="00DA3455" w:rsidRPr="005A2DBC" w:rsidRDefault="00C613B0" w:rsidP="005A2DBC">
      <w:pPr>
        <w:pStyle w:val="Default"/>
        <w:jc w:val="both"/>
      </w:pPr>
      <w:r>
        <w:t>4.</w:t>
      </w:r>
      <w:r w:rsidR="00DA3455" w:rsidRPr="005A2DBC">
        <w:t xml:space="preserve">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t>МКОУ Гончаровской ООШ.</w:t>
      </w:r>
    </w:p>
    <w:p w:rsidR="00DA3455" w:rsidRPr="005A2DBC" w:rsidRDefault="00C613B0" w:rsidP="005A2DBC">
      <w:pPr>
        <w:pStyle w:val="Default"/>
        <w:jc w:val="both"/>
      </w:pPr>
      <w:r>
        <w:t>4</w:t>
      </w:r>
      <w:r w:rsidR="00DA3455" w:rsidRPr="005A2DBC">
        <w:t xml:space="preserve">.3. Отметки, полученные </w:t>
      </w:r>
      <w:proofErr w:type="gramStart"/>
      <w:r w:rsidR="00DA3455" w:rsidRPr="005A2DBC">
        <w:t>обучающимися</w:t>
      </w:r>
      <w:proofErr w:type="gramEnd"/>
      <w:r w:rsidR="00DA3455" w:rsidRPr="005A2DBC">
        <w:t xml:space="preserve"> за выполненные задания при дистанционном обучении, заносятся в электронный журнал. </w:t>
      </w:r>
    </w:p>
    <w:p w:rsidR="00DA3455" w:rsidRPr="005A2DBC" w:rsidRDefault="00C613B0" w:rsidP="005A2DBC">
      <w:pPr>
        <w:pStyle w:val="Default"/>
        <w:jc w:val="both"/>
      </w:pPr>
      <w:r>
        <w:t>4</w:t>
      </w:r>
      <w:r w:rsidR="00DA3455" w:rsidRPr="005A2DBC">
        <w:t xml:space="preserve">.4. Результаты учебной деятельности </w:t>
      </w:r>
      <w:proofErr w:type="gramStart"/>
      <w:r w:rsidR="00DA3455" w:rsidRPr="005A2DBC">
        <w:t>обучающихся</w:t>
      </w:r>
      <w:proofErr w:type="gramEnd"/>
      <w:r w:rsidR="00DA3455" w:rsidRPr="005A2DBC">
        <w:t xml:space="preserve"> при дистанционном обучении учитываются и хранятся в школьной документации. </w:t>
      </w:r>
    </w:p>
    <w:p w:rsidR="00DA3455" w:rsidRPr="005A2DBC" w:rsidRDefault="00C613B0" w:rsidP="005A2DBC">
      <w:pPr>
        <w:pStyle w:val="Default"/>
        <w:jc w:val="both"/>
      </w:pPr>
      <w:r>
        <w:t>4</w:t>
      </w:r>
      <w:r w:rsidR="00DA3455" w:rsidRPr="005A2DBC">
        <w:t xml:space="preserve">.5. Текущий контроль успеваемости и промежуточная аттестация </w:t>
      </w:r>
      <w:proofErr w:type="gramStart"/>
      <w:r w:rsidR="00DA3455" w:rsidRPr="005A2DBC">
        <w:t>обучающихся</w:t>
      </w:r>
      <w:proofErr w:type="gramEnd"/>
      <w:r w:rsidR="00DA3455" w:rsidRPr="005A2DBC">
        <w:t xml:space="preserve"> при дистанционном обучении может осуществляться без очного взаимодействия с учителем. </w:t>
      </w:r>
    </w:p>
    <w:p w:rsidR="00205460" w:rsidRPr="00DA3455" w:rsidRDefault="00C613B0" w:rsidP="005A2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455" w:rsidRPr="005A2DBC">
        <w:rPr>
          <w:rFonts w:ascii="Times New Roman" w:hAnsi="Times New Roman" w:cs="Times New Roman"/>
          <w:sz w:val="24"/>
          <w:szCs w:val="24"/>
        </w:rPr>
        <w:t>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</w:t>
      </w:r>
      <w:r w:rsidR="00DA3455" w:rsidRPr="005A2DBC">
        <w:rPr>
          <w:sz w:val="24"/>
          <w:szCs w:val="24"/>
        </w:rPr>
        <w:t>.</w:t>
      </w:r>
    </w:p>
    <w:sectPr w:rsidR="00205460" w:rsidRPr="00DA3455" w:rsidSect="00DC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4FD"/>
    <w:multiLevelType w:val="hybridMultilevel"/>
    <w:tmpl w:val="0656617A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6CBC"/>
    <w:multiLevelType w:val="hybridMultilevel"/>
    <w:tmpl w:val="BDD06C52"/>
    <w:lvl w:ilvl="0" w:tplc="066CB6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29EF"/>
    <w:multiLevelType w:val="hybridMultilevel"/>
    <w:tmpl w:val="D990E2A2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A48"/>
    <w:multiLevelType w:val="hybridMultilevel"/>
    <w:tmpl w:val="13CCE210"/>
    <w:lvl w:ilvl="0" w:tplc="FD9CE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3725"/>
    <w:multiLevelType w:val="hybridMultilevel"/>
    <w:tmpl w:val="78E456F4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229D"/>
    <w:multiLevelType w:val="hybridMultilevel"/>
    <w:tmpl w:val="4FA4CD9C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08C9F"/>
    <w:multiLevelType w:val="hybridMultilevel"/>
    <w:tmpl w:val="2BC1D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5928B2"/>
    <w:multiLevelType w:val="hybridMultilevel"/>
    <w:tmpl w:val="EE722EEA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21B9B"/>
    <w:multiLevelType w:val="hybridMultilevel"/>
    <w:tmpl w:val="A330DBEA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34A1A"/>
    <w:multiLevelType w:val="hybridMultilevel"/>
    <w:tmpl w:val="2398C368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720D"/>
    <w:multiLevelType w:val="hybridMultilevel"/>
    <w:tmpl w:val="3BC4312A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52788"/>
    <w:multiLevelType w:val="hybridMultilevel"/>
    <w:tmpl w:val="8A462078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A5E"/>
    <w:multiLevelType w:val="hybridMultilevel"/>
    <w:tmpl w:val="10FCEA4C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B2A97"/>
    <w:multiLevelType w:val="hybridMultilevel"/>
    <w:tmpl w:val="170C6C52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51C9"/>
    <w:multiLevelType w:val="hybridMultilevel"/>
    <w:tmpl w:val="A8565B16"/>
    <w:lvl w:ilvl="0" w:tplc="F50C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12"/>
    <w:rsid w:val="0009428D"/>
    <w:rsid w:val="001B6D27"/>
    <w:rsid w:val="00205460"/>
    <w:rsid w:val="002C78D1"/>
    <w:rsid w:val="0033280F"/>
    <w:rsid w:val="003E2B95"/>
    <w:rsid w:val="00432D21"/>
    <w:rsid w:val="00457CA1"/>
    <w:rsid w:val="004D4DF6"/>
    <w:rsid w:val="005A2DBC"/>
    <w:rsid w:val="006170D4"/>
    <w:rsid w:val="006D0E15"/>
    <w:rsid w:val="00766AAA"/>
    <w:rsid w:val="007B47A9"/>
    <w:rsid w:val="008B37D7"/>
    <w:rsid w:val="009158CE"/>
    <w:rsid w:val="00977454"/>
    <w:rsid w:val="009779B5"/>
    <w:rsid w:val="009C0EAE"/>
    <w:rsid w:val="00A60251"/>
    <w:rsid w:val="00AF77F8"/>
    <w:rsid w:val="00BB7E8C"/>
    <w:rsid w:val="00BD766C"/>
    <w:rsid w:val="00BF09BA"/>
    <w:rsid w:val="00BF6709"/>
    <w:rsid w:val="00C613B0"/>
    <w:rsid w:val="00C93D81"/>
    <w:rsid w:val="00D843FB"/>
    <w:rsid w:val="00D86512"/>
    <w:rsid w:val="00D93D9B"/>
    <w:rsid w:val="00DA3455"/>
    <w:rsid w:val="00DC6A8C"/>
    <w:rsid w:val="00EA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12"/>
    <w:pPr>
      <w:ind w:left="720"/>
      <w:contextualSpacing/>
    </w:pPr>
  </w:style>
  <w:style w:type="character" w:customStyle="1" w:styleId="user-accountsubname">
    <w:name w:val="user-account__subname"/>
    <w:basedOn w:val="a0"/>
    <w:uiPriority w:val="99"/>
    <w:rsid w:val="00C93D81"/>
  </w:style>
  <w:style w:type="paragraph" w:customStyle="1" w:styleId="Default">
    <w:name w:val="Default"/>
    <w:rsid w:val="00DA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12"/>
    <w:pPr>
      <w:ind w:left="720"/>
      <w:contextualSpacing/>
    </w:pPr>
  </w:style>
  <w:style w:type="character" w:customStyle="1" w:styleId="user-accountsubname">
    <w:name w:val="user-account__subname"/>
    <w:basedOn w:val="a0"/>
    <w:uiPriority w:val="99"/>
    <w:rsid w:val="00C9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Comp</cp:lastModifiedBy>
  <cp:revision>6</cp:revision>
  <cp:lastPrinted>2020-04-13T15:27:00Z</cp:lastPrinted>
  <dcterms:created xsi:type="dcterms:W3CDTF">2020-04-14T06:04:00Z</dcterms:created>
  <dcterms:modified xsi:type="dcterms:W3CDTF">2020-04-17T16:47:00Z</dcterms:modified>
</cp:coreProperties>
</file>